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D7DA92" w14:textId="5F52A68D" w:rsidR="00FF192F" w:rsidRPr="00D57707" w:rsidRDefault="00FB1FB3" w:rsidP="00FF192F">
      <w:pPr>
        <w:autoSpaceDE w:val="0"/>
        <w:autoSpaceDN w:val="0"/>
        <w:adjustRightInd w:val="0"/>
        <w:rPr>
          <w:rFonts w:ascii="CIBFont Sans Light" w:hAnsi="CIBFont Sans Light" w:cs="Arial"/>
          <w:color w:val="FFC000"/>
          <w:sz w:val="32"/>
          <w:szCs w:val="32"/>
          <w:lang w:val="en-US"/>
        </w:rPr>
      </w:pPr>
      <w:r w:rsidRPr="00D57707">
        <w:rPr>
          <w:rFonts w:ascii="CIBFont Sans Light" w:hAnsi="CIBFont Sans Light" w:cs="Arial"/>
          <w:noProof/>
          <w:color w:val="FFC00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41914E6" wp14:editId="71437F5D">
            <wp:simplePos x="0" y="0"/>
            <wp:positionH relativeFrom="column">
              <wp:posOffset>5841365</wp:posOffset>
            </wp:positionH>
            <wp:positionV relativeFrom="paragraph">
              <wp:posOffset>-544195</wp:posOffset>
            </wp:positionV>
            <wp:extent cx="45085" cy="2115185"/>
            <wp:effectExtent l="0" t="0" r="571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707">
        <w:rPr>
          <w:rFonts w:ascii="CIBFont Sans Light" w:hAnsi="CIBFont Sans Light" w:cs="Arial"/>
          <w:noProof/>
          <w:color w:val="FFC000"/>
          <w:sz w:val="32"/>
          <w:szCs w:val="32"/>
        </w:rPr>
        <w:drawing>
          <wp:anchor distT="0" distB="0" distL="114300" distR="114300" simplePos="0" relativeHeight="251657216" behindDoc="1" locked="0" layoutInCell="1" allowOverlap="1" wp14:anchorId="4579FB63" wp14:editId="73ADCE51">
            <wp:simplePos x="0" y="0"/>
            <wp:positionH relativeFrom="column">
              <wp:posOffset>-826135</wp:posOffset>
            </wp:positionH>
            <wp:positionV relativeFrom="paragraph">
              <wp:posOffset>-734695</wp:posOffset>
            </wp:positionV>
            <wp:extent cx="1144716" cy="736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716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92F" w:rsidRPr="00D57707">
        <w:rPr>
          <w:rFonts w:ascii="CIBFont Sans Light" w:hAnsi="CIBFont Sans Light" w:cs="Arial"/>
          <w:color w:val="FFC000"/>
          <w:sz w:val="32"/>
          <w:szCs w:val="32"/>
          <w:lang w:val="en-US"/>
        </w:rPr>
        <w:t>Bancolombia S.A.</w:t>
      </w:r>
    </w:p>
    <w:p w14:paraId="4EC3F3AE" w14:textId="414A7F54" w:rsidR="00FF192F" w:rsidRDefault="00FF192F" w:rsidP="00FF192F">
      <w:pPr>
        <w:autoSpaceDE w:val="0"/>
        <w:autoSpaceDN w:val="0"/>
        <w:adjustRightInd w:val="0"/>
        <w:rPr>
          <w:rFonts w:ascii="CIBFont Sans Light" w:hAnsi="CIBFont Sans Light" w:cs="Arial"/>
          <w:color w:val="FFC000"/>
          <w:sz w:val="32"/>
          <w:szCs w:val="32"/>
          <w:lang w:val="en-US"/>
        </w:rPr>
      </w:pPr>
      <w:r w:rsidRPr="00D57707">
        <w:rPr>
          <w:rFonts w:ascii="CIBFont Sans Light" w:hAnsi="CIBFont Sans Light" w:cs="Arial"/>
          <w:color w:val="FFC000"/>
          <w:sz w:val="32"/>
          <w:szCs w:val="32"/>
          <w:lang w:val="en-US"/>
        </w:rPr>
        <w:t>Medellín</w:t>
      </w:r>
    </w:p>
    <w:p w14:paraId="6203930E" w14:textId="77777777" w:rsidR="00015078" w:rsidRPr="00D57707" w:rsidRDefault="00015078" w:rsidP="00FF192F">
      <w:pPr>
        <w:autoSpaceDE w:val="0"/>
        <w:autoSpaceDN w:val="0"/>
        <w:adjustRightInd w:val="0"/>
        <w:rPr>
          <w:rFonts w:ascii="CIBFont Sans Light" w:hAnsi="CIBFont Sans Light" w:cs="Arial"/>
          <w:color w:val="FFC000"/>
          <w:sz w:val="32"/>
          <w:szCs w:val="32"/>
          <w:lang w:val="en-US"/>
        </w:rPr>
      </w:pPr>
    </w:p>
    <w:p w14:paraId="550435AC" w14:textId="2E333AA6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_________________ of legal age, identified with CC issued in _______, by means of this letter I confer special, broad and sufficient power of attorney to ___________</w:t>
      </w:r>
      <w:r w:rsidR="00E7528D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 also of legal age, </w:t>
      </w: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 with CC _____ to represent </w:t>
      </w:r>
      <w:r w:rsidR="0090010A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me</w:t>
      </w: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 at the General </w:t>
      </w:r>
      <w:r w:rsidR="00854940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Extrao</w:t>
      </w: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rdinary Shareholders' Meeting of Bancolombia SA which will take place on Friday, </w:t>
      </w:r>
      <w:r w:rsidR="000C06BF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July 31st</w:t>
      </w: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, 202</w:t>
      </w:r>
      <w:r w:rsidR="000C06BF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0</w:t>
      </w: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, at </w:t>
      </w:r>
      <w:r w:rsidR="000C06BF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2</w:t>
      </w: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:00 </w:t>
      </w:r>
      <w:r w:rsidR="000C06BF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p</w:t>
      </w: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.m</w:t>
      </w:r>
      <w:r w:rsidR="00371851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 </w:t>
      </w:r>
      <w:r w:rsidR="005D79F3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making use of virtual media for the shareholder participation and vote. </w:t>
      </w:r>
      <w:r w:rsidR="00D5014D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In the event that the Shareholder Meeting is postponed or suspended, this power of attorney (and its possible replacement) will be valid for subsequent meetings that are a consequence or continuation of it</w:t>
      </w:r>
      <w:r w:rsidR="00696235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 or new ones. </w:t>
      </w:r>
    </w:p>
    <w:p w14:paraId="24489471" w14:textId="310290A7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The proposed agenda for the mentioned meeting is as follows:</w:t>
      </w:r>
    </w:p>
    <w:p w14:paraId="0E5AF203" w14:textId="77777777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1. Verification of the quorum</w:t>
      </w:r>
    </w:p>
    <w:p w14:paraId="52030B9F" w14:textId="77777777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2. Reading and approval of the agenda</w:t>
      </w:r>
    </w:p>
    <w:p w14:paraId="59E1A4E2" w14:textId="77777777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3. Election of the commission for scrutiny, approval and signing of the minutes</w:t>
      </w:r>
    </w:p>
    <w:p w14:paraId="12E009D0" w14:textId="673E027E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4. </w:t>
      </w:r>
      <w:r w:rsidR="00FE0784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Presentation, consideration and approval of the proposal so that the existing resources</w:t>
      </w:r>
      <w:r w:rsidR="009D08C0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 in the occasional reserve by value of COP $ 3,672,418,689,916.45 are allocated to increase the legal reserve of the</w:t>
      </w:r>
      <w:r w:rsidR="00015078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 </w:t>
      </w:r>
      <w:r w:rsidR="009D08C0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Bank.</w:t>
      </w:r>
    </w:p>
    <w:p w14:paraId="3DBA49EB" w14:textId="46B9065E" w:rsidR="00FF192F" w:rsidRPr="00D57707" w:rsidRDefault="00D57707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I hereby certify that t</w:t>
      </w:r>
      <w:r w:rsidR="00FF192F"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he attorney-in-fact has precise instructions for voting on the proposals</w:t>
      </w: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. </w:t>
      </w:r>
    </w:p>
    <w:p w14:paraId="712874FC" w14:textId="77777777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Annexes:</w:t>
      </w:r>
    </w:p>
    <w:p w14:paraId="4A63A886" w14:textId="36151E35" w:rsidR="00FF192F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- Copy of the identity document </w:t>
      </w:r>
      <w:r w:rsid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of the shareholder and</w:t>
      </w:r>
      <w:r w:rsidR="00B62966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 xml:space="preserve"> proxy </w:t>
      </w:r>
    </w:p>
    <w:p w14:paraId="6334B849" w14:textId="788EAAF9" w:rsidR="00015078" w:rsidRDefault="00015078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</w:p>
    <w:p w14:paraId="3CED2E96" w14:textId="77777777" w:rsidR="00015078" w:rsidRPr="00D57707" w:rsidRDefault="00015078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</w:p>
    <w:p w14:paraId="3D30EC3D" w14:textId="2EAC9B0F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_______________________</w:t>
      </w:r>
    </w:p>
    <w:p w14:paraId="2EC56CDC" w14:textId="7D0FA5A7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Name</w:t>
      </w:r>
    </w:p>
    <w:p w14:paraId="5C52F685" w14:textId="4C355582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C.C.</w:t>
      </w:r>
    </w:p>
    <w:p w14:paraId="351E2D26" w14:textId="230D64E1" w:rsidR="00FF192F" w:rsidRPr="00D57707" w:rsidRDefault="00FF192F" w:rsidP="00FF192F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Date</w:t>
      </w:r>
    </w:p>
    <w:p w14:paraId="378DD5B1" w14:textId="709939C7" w:rsidR="00FF192F" w:rsidRPr="00015078" w:rsidRDefault="00FF192F" w:rsidP="00015078">
      <w:pPr>
        <w:autoSpaceDE w:val="0"/>
        <w:autoSpaceDN w:val="0"/>
        <w:adjustRightInd w:val="0"/>
        <w:jc w:val="both"/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</w:pPr>
      <w:r w:rsidRPr="00D57707">
        <w:rPr>
          <w:rFonts w:ascii="CIBFont Sans Light" w:hAnsi="CIBFont Sans Light" w:cs="Arial"/>
          <w:color w:val="767171" w:themeColor="background2" w:themeShade="80"/>
          <w:sz w:val="24"/>
          <w:szCs w:val="24"/>
          <w:lang w:val="en-US"/>
        </w:rPr>
        <w:t>Tel.</w:t>
      </w:r>
    </w:p>
    <w:sectPr w:rsidR="00FF192F" w:rsidRPr="0001507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0C304F" w14:textId="77777777" w:rsidR="0022783B" w:rsidRDefault="0022783B">
      <w:pPr>
        <w:spacing w:after="0" w:line="240" w:lineRule="auto"/>
      </w:pPr>
      <w:r>
        <w:separator/>
      </w:r>
    </w:p>
  </w:endnote>
  <w:endnote w:type="continuationSeparator" w:id="0">
    <w:p w14:paraId="7F75A246" w14:textId="77777777" w:rsidR="0022783B" w:rsidRDefault="00227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BFont Sans Light">
    <w:panose1 w:val="020B06030202020201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79B08" w14:textId="77777777" w:rsidR="00E7528D" w:rsidRDefault="00E752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89613" w14:textId="77777777" w:rsidR="007555CD" w:rsidRDefault="00215EEE">
    <w:pPr>
      <w:pStyle w:val="Piedepgina"/>
    </w:pPr>
    <w:r w:rsidRPr="002244B2">
      <w:rPr>
        <w:rFonts w:ascii="Arial" w:hAnsi="Arial" w:cs="Arial"/>
        <w:noProof/>
        <w:color w:val="808080" w:themeColor="background1" w:themeShade="80"/>
      </w:rPr>
      <w:drawing>
        <wp:anchor distT="0" distB="0" distL="114300" distR="114300" simplePos="0" relativeHeight="251657216" behindDoc="0" locked="0" layoutInCell="1" allowOverlap="1" wp14:anchorId="64DE58D4" wp14:editId="4102B55A">
          <wp:simplePos x="0" y="0"/>
          <wp:positionH relativeFrom="column">
            <wp:posOffset>-1295400</wp:posOffset>
          </wp:positionH>
          <wp:positionV relativeFrom="paragraph">
            <wp:posOffset>-390525</wp:posOffset>
          </wp:positionV>
          <wp:extent cx="1562100" cy="88900"/>
          <wp:effectExtent l="0" t="0" r="0" b="0"/>
          <wp:wrapThrough wrapText="bothSides">
            <wp:wrapPolygon edited="0">
              <wp:start x="21600" y="0"/>
              <wp:lineTo x="176" y="0"/>
              <wp:lineTo x="176" y="18514"/>
              <wp:lineTo x="21600" y="18514"/>
              <wp:lineTo x="2160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562100" cy="88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244B2">
      <w:rPr>
        <w:rFonts w:ascii="Arial" w:hAnsi="Arial" w:cs="Arial"/>
        <w:noProof/>
        <w:color w:val="808080" w:themeColor="background1" w:themeShade="80"/>
      </w:rPr>
      <w:drawing>
        <wp:anchor distT="0" distB="0" distL="114300" distR="114300" simplePos="0" relativeHeight="251656192" behindDoc="0" locked="0" layoutInCell="1" allowOverlap="1" wp14:anchorId="1FF40C99" wp14:editId="70940752">
          <wp:simplePos x="0" y="0"/>
          <wp:positionH relativeFrom="rightMargin">
            <wp:align>left</wp:align>
          </wp:positionH>
          <wp:positionV relativeFrom="paragraph">
            <wp:posOffset>-161925</wp:posOffset>
          </wp:positionV>
          <wp:extent cx="825500" cy="584200"/>
          <wp:effectExtent l="0" t="0" r="0" b="6350"/>
          <wp:wrapThrough wrapText="bothSides">
            <wp:wrapPolygon edited="0">
              <wp:start x="12462" y="0"/>
              <wp:lineTo x="0" y="9861"/>
              <wp:lineTo x="0" y="19722"/>
              <wp:lineTo x="12462" y="21130"/>
              <wp:lineTo x="17446" y="21130"/>
              <wp:lineTo x="16948" y="16904"/>
              <wp:lineTo x="14455" y="11270"/>
              <wp:lineTo x="20935" y="11270"/>
              <wp:lineTo x="20935" y="0"/>
              <wp:lineTo x="12462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06BD9D" w14:textId="77777777" w:rsidR="00E7528D" w:rsidRDefault="00E752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41E930" w14:textId="77777777" w:rsidR="0022783B" w:rsidRDefault="0022783B">
      <w:pPr>
        <w:spacing w:after="0" w:line="240" w:lineRule="auto"/>
      </w:pPr>
      <w:r>
        <w:separator/>
      </w:r>
    </w:p>
  </w:footnote>
  <w:footnote w:type="continuationSeparator" w:id="0">
    <w:p w14:paraId="4CA132A8" w14:textId="77777777" w:rsidR="0022783B" w:rsidRDefault="002278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F85625" w14:textId="77777777" w:rsidR="00E7528D" w:rsidRDefault="00E752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8F76C5" w14:textId="76294B28" w:rsidR="00FF192F" w:rsidRDefault="00FF192F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9354528" wp14:editId="310E93A3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73050"/>
              <wp:effectExtent l="0" t="0" r="0" b="12700"/>
              <wp:wrapNone/>
              <wp:docPr id="2" name="MSIPCM13044e7b8a35a09b77dbe982" descr="{&quot;HashCode&quot;:411513612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243A1AD" w14:textId="6050BF61" w:rsidR="00FF192F" w:rsidRPr="00FF192F" w:rsidRDefault="00FF192F" w:rsidP="00FF192F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FF192F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Grupo Bancolombia Clasificación – Interna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354528" id="_x0000_t202" coordsize="21600,21600" o:spt="202" path="m,l,21600r21600,l21600,xe">
              <v:stroke joinstyle="miter"/>
              <v:path gradientshapeok="t" o:connecttype="rect"/>
            </v:shapetype>
            <v:shape id="MSIPCM13044e7b8a35a09b77dbe982" o:spid="_x0000_s1026" type="#_x0000_t202" alt="{&quot;HashCode&quot;:411513612,&quot;Height&quot;:792.0,&quot;Width&quot;:612.0,&quot;Placement&quot;:&quot;Header&quot;,&quot;Index&quot;:&quot;Primary&quot;,&quot;Section&quot;:1,&quot;Top&quot;:0.0,&quot;Left&quot;:0.0}" style="position:absolute;margin-left:0;margin-top:15pt;width:612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" o:allowincell="f" filled="f" stroked="f" strokeweight=".5pt">
              <v:textbox inset="20pt,0,,0">
                <w:txbxContent>
                  <w:p w14:paraId="7243A1AD" w14:textId="6050BF61" w:rsidR="00FF192F" w:rsidRPr="00FF192F" w:rsidRDefault="00FF192F" w:rsidP="00FF192F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FF192F">
                      <w:rPr>
                        <w:rFonts w:ascii="Calibri" w:hAnsi="Calibri" w:cs="Calibri"/>
                        <w:color w:val="000000"/>
                        <w:sz w:val="20"/>
                      </w:rPr>
                      <w:t>Grupo Bancolombia Clasificación –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id w:val="1007638866"/>
      <w:docPartObj>
        <w:docPartGallery w:val="Watermarks"/>
        <w:docPartUnique/>
      </w:docPartObj>
    </w:sdtPr>
    <w:sdtEndPr/>
    <w:sdtContent>
      <w:p w14:paraId="7808BFA7" w14:textId="77777777" w:rsidR="00FF192F" w:rsidRDefault="00E7528D">
        <w:pPr>
          <w:pStyle w:val="Encabezado"/>
        </w:pPr>
        <w:r>
          <w:rPr>
            <w:noProof/>
          </w:rPr>
          <w:pict w14:anchorId="2181433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MSIPWM0PowerPlusWaterMarkObject" o:spid="_x0000_s2049" type="#_x0000_t136" alt="{&quot;HashCode&quot;:707547325,&quot;Height&quot;:792.0,&quot;Width&quot;:612.0,&quot;Placement&quot;:&quot;Header&quot;,&quot;Index&quot;:&quot;Primary&quot;,&quot;Section&quot;:1,&quot;Top&quot;:-999995.0,&quot;Left&quot;:-999995.0}" style="position:absolute;margin-left:0;margin-top:0;width:243.7pt;height:96.9pt;rotation:315;z-index:-251657216;mso-position-horizontal:center;mso-position-horizontal-relative:margin;mso-position-vertical:center;mso-position-vertical-relative:margin" o:allowincell="f" fillcolor="#d9dbde" stroked="f">
              <v:textpath style="font-family:&quot;Calibri&quot;;font-size:1in" string="Interna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676D7D" w14:textId="77777777" w:rsidR="00E7528D" w:rsidRDefault="00E7528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FB3"/>
    <w:rsid w:val="00015078"/>
    <w:rsid w:val="000C06BF"/>
    <w:rsid w:val="00215EEE"/>
    <w:rsid w:val="0022783B"/>
    <w:rsid w:val="00371851"/>
    <w:rsid w:val="004A2635"/>
    <w:rsid w:val="005D79F3"/>
    <w:rsid w:val="00696235"/>
    <w:rsid w:val="00854940"/>
    <w:rsid w:val="0090010A"/>
    <w:rsid w:val="00983930"/>
    <w:rsid w:val="009D08C0"/>
    <w:rsid w:val="00B23578"/>
    <w:rsid w:val="00B62966"/>
    <w:rsid w:val="00BD619F"/>
    <w:rsid w:val="00C55B82"/>
    <w:rsid w:val="00D5014D"/>
    <w:rsid w:val="00D57707"/>
    <w:rsid w:val="00D8181D"/>
    <w:rsid w:val="00E12952"/>
    <w:rsid w:val="00E7528D"/>
    <w:rsid w:val="00EB3796"/>
    <w:rsid w:val="00FB1FB3"/>
    <w:rsid w:val="00FE0784"/>
    <w:rsid w:val="00FF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3B2C82B"/>
  <w15:chartTrackingRefBased/>
  <w15:docId w15:val="{07434DE0-8576-441A-9F89-6B31A6446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F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FB1F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1FB3"/>
  </w:style>
  <w:style w:type="table" w:styleId="Tablaconcuadrcula">
    <w:name w:val="Table Grid"/>
    <w:basedOn w:val="Tablanormal"/>
    <w:uiPriority w:val="59"/>
    <w:rsid w:val="00FB1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F19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1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Azure%20Information%20Protection\WatermarkTempla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19F48D288DF1846BAB6269D6CE1087B" ma:contentTypeVersion="0" ma:contentTypeDescription="Crear nuevo documento." ma:contentTypeScope="" ma:versionID="dd13af5daa750e511a99fa212da5e4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86dcc55fc7de7b749655be5365d3ef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E5A111-A3C4-4263-89AE-868690B699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21F758-4B35-4DB2-8ECC-025F7D18AC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AAF1AE-DF7B-45D7-AB39-B4696ABCDF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WatermarkTemplate</Template>
  <TotalTime>4</TotalTime>
  <Pages>1</Pages>
  <Words>200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Marulanda Restrepo</dc:creator>
  <cp:keywords/>
  <dc:description/>
  <cp:lastModifiedBy>Anita Osorio Zuluaga</cp:lastModifiedBy>
  <cp:revision>2</cp:revision>
  <dcterms:created xsi:type="dcterms:W3CDTF">2022-02-04T23:08:00Z</dcterms:created>
  <dcterms:modified xsi:type="dcterms:W3CDTF">2022-02-04T23:08:00Z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bdff26-5887-4e5c-8426-6e404c233df0_Enabled">
    <vt:lpwstr>true</vt:lpwstr>
  </property>
  <property fmtid="{D5CDD505-2E9C-101B-9397-08002B2CF9AE}" pid="3" name="MSIP_Label_71bdff26-5887-4e5c-8426-6e404c233df0_SetDate">
    <vt:lpwstr>2020-05-08T00:26:11Z</vt:lpwstr>
  </property>
  <property fmtid="{D5CDD505-2E9C-101B-9397-08002B2CF9AE}" pid="4" name="MSIP_Label_71bdff26-5887-4e5c-8426-6e404c233df0_Method">
    <vt:lpwstr>Standard</vt:lpwstr>
  </property>
  <property fmtid="{D5CDD505-2E9C-101B-9397-08002B2CF9AE}" pid="5" name="MSIP_Label_71bdff26-5887-4e5c-8426-6e404c233df0_Name">
    <vt:lpwstr>71bdff26-5887-4e5c-8426-6e404c233df0</vt:lpwstr>
  </property>
  <property fmtid="{D5CDD505-2E9C-101B-9397-08002B2CF9AE}" pid="6" name="MSIP_Label_71bdff26-5887-4e5c-8426-6e404c233df0_SiteId">
    <vt:lpwstr>b5e244bd-c492-495b-8b10-61bfd453e423</vt:lpwstr>
  </property>
  <property fmtid="{D5CDD505-2E9C-101B-9397-08002B2CF9AE}" pid="7" name="MSIP_Label_71bdff26-5887-4e5c-8426-6e404c233df0_ActionId">
    <vt:lpwstr>0ad3219a-f78a-4cef-88ae-0000dc4d78b1</vt:lpwstr>
  </property>
  <property fmtid="{D5CDD505-2E9C-101B-9397-08002B2CF9AE}" pid="8" name="MSIP_Label_71bdff26-5887-4e5c-8426-6e404c233df0_ContentBits">
    <vt:lpwstr>0</vt:lpwstr>
  </property>
  <property fmtid="{D5CDD505-2E9C-101B-9397-08002B2CF9AE}" pid="9" name="ContentTypeId">
    <vt:lpwstr>0x010100A19F48D288DF1846BAB6269D6CE1087B</vt:lpwstr>
  </property>
</Properties>
</file>